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(PARA)MEDICAL RESEARCH MANAGER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MM01200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