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ROJECT SEXUAL VIOLENCE PROGRAM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21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