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ASISTENTE DE FINANZAS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ASISTENTE DE FIN/RRHH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AS01101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6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	HRCo / FinCo/ Gestor de FIN o RRHH de la Misión o del Proyecto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	HRCo / FinCo/ Gestor de FIN o RRHH de la Misión o del Proyecto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RRHH Y Finanzas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Ejecutar tareas administrativas y financieras y hacer el seguimiento de la contabilidad del proyecto para apoyar al gestor de finanzas  de proyecto, siguiendo los estándares y procedimientos de MSF con el fin de asegurar el cumplimiento del marco legal aplicable y de mantener un control estricto sobre los recursos monetarios para lograr los objetivos del proyecto.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Implementar procedimientos de gestión de efectivo para asegurar un control y una seguridad lo más estrictos posible,  asistiendo al Gestor de Finanzas de Proyecto en la previsión de la tesorería mensual y la planificación financiera para asegurar la cobertura de las necesidades diarias, anticipos de salarios, nóminas, etc.</w:t>
            </w:r>
            <w:r>
              <w:br/>
            </w:r>
            <w:r>
              <w:t xml:space="preserve">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Tramitar el pago a los proveedores y ser estrictos con toda la documentación requerida, informando al gerente de administración de cualquier tipo de disparidad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Realizar todas las tareas y actividades contables, clasificar, preparar y archivar todas las piezas contables en el software de contabilidad, con el fin de garantizar un estricto control de todos los gastos y la fiabilidad de los estados y la documentación.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Seguimiento de todas las fechas de vencimiento de los contratos de alquiler e informar al Gestor de Administración con la antelación suficiente para renovarlos o para buscar alternativas.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Poner a disposición del personal toda la información administrativa (publicaciones, reuniones, etc.), apoyando al Gerente de Finanzas del Proyecto en la traducción de documentos al idioma local y ayudando en las reuniones cuando se solicite.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Realizar cualquier otra tarea administrativa delegada por el Gestor de Finanzas de Proyecto.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Deseable diploma relacionado con las finanzas, negocios o administración.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Experiencia laboral previa imprescindible de al menos dos años en puestos relevantes. 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Experiencia deseable en MSF u otras ONG en países en desarrollo.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