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JORNALEROS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LB04900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Logística / Supervisor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Logística / 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a los obreros / trabajadores con cualificaciones básicas en uno o varios centros de trabajo y las herramientas de control y materiales que intervienen en el trabajo, de acuerdo con las instrucciones del supervisor y las normas MSF, a fin de garantizar su correcto desempeño defunciones.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División de los equipos de acuerdo con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Adaptar el número de trabajadores por equipo en función del trabajo y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el trabajo se divide de forma equitativa.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Contratar a todos los trabajadores de acuerdo con las necesidades y con la aprobación de su jefe.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el diario de trabajadores, aplicando los mismos criterios que se utilizan para administrar a los obreros.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Trabajar en estrecha colaboración con los diferentes profesionales involucrados en la construcción con el fin de responder a sus necesidades (suministro de materias primas, las necesidades de mano de obra,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las herramientas y materiales, la realización de inventarios periódicos de los trabajadores y garantizar la renovación de las herramientas o materiales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Llenar y dar seguimiento a la planificación de acuerdo a las actividades y necesidades, y la planificación de su superior.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Llenar y dar seguimiento al trabajo diario, entregándolos a su jefe de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Leer y escribir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Necesaria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