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TECHNIQUE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suivre toutes les activités liées à la logistique dans le projet ou la capitale, y compris toutes les activités liées à l'assistance non médicale (abris, nourriture, eau, hygiène-assainissement et articles non alimentaires essentiels) et fournir un soutien aux activités d'assistance médicale, conformément aux </w:t>
            </w:r>
            <w:r>
              <w:rPr>
                <w:b/>
              </w:rPr>
              <w:t xml:space="preserve">protocoles et normes de MSF</w:t>
            </w:r>
            <w:r>
              <w:t xml:space="preserve"> afin d'assurer un déroulement optimal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 Coordinateur de projet ou le Coordinateur Logistique dans la définition et le suivi des activités logistiques dans le projet ou le capital, en lien avec d'autres chefs de projet médical afin d'identifier et d'apporter une réponse aux besoins de la population ciblée en termes de construction, de transport, de communication, d'alimentation, d'abri, d'eau et d'assainissement, et d'articles non alimentaires essentiels.</w:t>
            </w:r>
          </w:p>
          <w:p>
            <w:pPr>
              <w:pStyle w:val="ListBullet"/>
              <w:numPr>
                <w:ilvl w:val="0"/>
                <w:numId w:val="17"/>
              </w:numPr>
            </w:pPr>
            <w:r>
              <w:t xml:space="preserve">Assurer et suivre la mise en œuvre des activités logistiques/techniques dans le projet/capital (construction, transport de marchandises et de personnel, communications, eau et assainissement, véhicules et moteurs, équipements/installations et infrastructures, communications, etc.) en veillant au respect des  normes, protocoles et procédures de MSF, et rendre compte au coordinateur de projet ou à LogCo de l'élaboration des programmes en cours. Cela comprend les éléments suivants :</w:t>
            </w:r>
          </w:p>
          <w:p>
            <w:pPr>
              <w:pStyle w:val="ListBullet"/>
              <w:numPr>
                <w:ilvl w:val="0"/>
                <w:numId w:val="17"/>
              </w:numPr>
            </w:pPr>
            <w:r>
              <w:t xml:space="preserve">Mettre en œuvre toutes les activités administratives liées à la logistique (commandes, assurances, contrats véhicules, etc.).</w:t>
            </w:r>
          </w:p>
          <w:p>
            <w:pPr>
              <w:pStyle w:val="ListBullet"/>
              <w:numPr>
                <w:ilvl w:val="0"/>
                <w:numId w:val="17"/>
              </w:numPr>
            </w:pPr>
            <w:r>
              <w:t xml:space="preserve">Participer à la planification et à la mise en œuvre, avec le coordinateur logistique, le coordinateur de projet et le coordinateur RH, des processus associés aux RH (recrutement, formation, briefing/débriefing, évaluation, détection de potentiel, développement et communication) du personnel logistique dans le projet / la capitale afin d'assurer à la fois le dimensionnement et la quantité de connaissances requises pour effectuer correctement toutes les activités logistiques.</w:t>
            </w:r>
          </w:p>
          <w:p>
            <w:pPr>
              <w:pStyle w:val="ListBullet"/>
              <w:numPr>
                <w:ilvl w:val="0"/>
                <w:numId w:val="17"/>
              </w:numPr>
            </w:pPr>
            <w:r>
              <w:t xml:space="preserve">Assurer le référencement technique pour toutes les questions logistiques/techniques du projet et fournir un coaching au personnel logistique sous sa responsabilité. S'assurer que tout le personnel du projet est correctement informé de l'utilisation des outils de communication (combinés, HF/VHF, etc.).</w:t>
            </w:r>
          </w:p>
          <w:p>
            <w:pPr>
              <w:pStyle w:val="ListBullet"/>
              <w:numPr>
                <w:ilvl w:val="0"/>
                <w:numId w:val="17"/>
              </w:numPr>
            </w:pPr>
            <w:r>
              <w:t xml:space="preserve">Assurer l'installation et l'entretien de bureaux fonctionnels et d'installations d'hébergement pour le personnel international dans des conditions de vie adéquates</w:t>
            </w:r>
          </w:p>
          <w:p>
            <w:pPr>
              <w:pStyle w:val="ListBullet"/>
              <w:numPr>
                <w:ilvl w:val="0"/>
                <w:numId w:val="17"/>
              </w:numPr>
            </w:pPr>
            <w:r>
              <w:t xml:space="preserve">Définir et suivre les aspects techniques de la politique de réduction des risques du projet, du transport, de la communication, de la protection, identifier et préparer les aspects techniques de la politique et des directives de sécurité du projet, du plan d'évacuation et du plan d'urgence, effectuer un suivi quotidien de l'application des règles de sécurité et signaler au coordinateur de projet tout problème qui pourrait survenir. À cette fin, le responsable logistique du projet devra créer un environnement approprié pour faciliter l'échange d'informations de sécurité.</w:t>
            </w:r>
          </w:p>
          <w:p>
            <w:pPr>
              <w:pStyle w:val="ListBullet"/>
              <w:numPr>
                <w:ilvl w:val="0"/>
                <w:numId w:val="17"/>
              </w:numPr>
            </w:pPr>
            <w:r>
              <w:t xml:space="preserve">Participer aux rapports mensuels selon les directives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Essential at least two years of working experience in logistics related activities. 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